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AD2E560" w:rsidR="00201BE8" w:rsidRDefault="00A145BF">
      <w:pPr>
        <w:pStyle w:val="Heading1"/>
        <w:spacing w:after="120"/>
      </w:pPr>
      <w:bookmarkStart w:id="0" w:name="_heading=h.mto5671rgsfe" w:colFirst="0" w:colLast="0"/>
      <w:bookmarkEnd w:id="0"/>
      <w:r>
        <w:t>Foster Bag Cleaning Proced</w:t>
      </w:r>
      <w:r w:rsidR="0031447D">
        <w:t>ure</w:t>
      </w:r>
      <w:bookmarkStart w:id="1" w:name="_GoBack"/>
      <w:bookmarkEnd w:id="1"/>
    </w:p>
    <w:p w14:paraId="00000002" w14:textId="77777777" w:rsidR="00201BE8" w:rsidRDefault="00A145BF">
      <w:r>
        <w:t xml:space="preserve">*If a foster bag comes from a foster home that had </w:t>
      </w:r>
      <w:proofErr w:type="spellStart"/>
      <w:r>
        <w:t>panleukopenia</w:t>
      </w:r>
      <w:proofErr w:type="spellEnd"/>
      <w:r>
        <w:t xml:space="preserve">, the entire bag and contents should be thrown away. If the foster bag comes from a foster home that had ringworm or </w:t>
      </w:r>
      <w:proofErr w:type="spellStart"/>
      <w:r>
        <w:t>calicivirus</w:t>
      </w:r>
      <w:proofErr w:type="spellEnd"/>
      <w:r>
        <w:t>, all contents that cannot be soaked in Rescue for 10 minutes or</w:t>
      </w:r>
      <w:r>
        <w:t xml:space="preserve"> run through ringworm/</w:t>
      </w:r>
      <w:proofErr w:type="spellStart"/>
      <w:r>
        <w:t>calici</w:t>
      </w:r>
      <w:proofErr w:type="spellEnd"/>
      <w:r>
        <w:t xml:space="preserve"> laundry should be disposed of. For all other foster bags, please follow the instructions </w:t>
      </w:r>
      <w:proofErr w:type="gramStart"/>
      <w:r>
        <w:t>below.*</w:t>
      </w:r>
      <w:proofErr w:type="gramEnd"/>
    </w:p>
    <w:p w14:paraId="00000003" w14:textId="77777777" w:rsidR="00201BE8" w:rsidRDefault="00A145BF">
      <w:r>
        <w:t>Please check in all foster bags, scales, and warming discs on the checklist which is located (location here), or in your POS syste</w:t>
      </w:r>
      <w:r>
        <w:t>m.</w:t>
      </w:r>
    </w:p>
    <w:p w14:paraId="00000004" w14:textId="77777777" w:rsidR="00201BE8" w:rsidRDefault="00A145BF">
      <w:pPr>
        <w:numPr>
          <w:ilvl w:val="0"/>
          <w:numId w:val="2"/>
        </w:numPr>
      </w:pPr>
      <w:r>
        <w:t xml:space="preserve">Wash the following items with hot soapy water, rinse, and then dry them. Return them to the general </w:t>
      </w:r>
      <w:r>
        <w:t xml:space="preserve">foster </w:t>
      </w:r>
      <w:r>
        <w:t xml:space="preserve">bag supply storage area. </w:t>
      </w:r>
    </w:p>
    <w:p w14:paraId="00000005" w14:textId="77777777" w:rsidR="00201BE8" w:rsidRDefault="00A145BF">
      <w:pPr>
        <w:numPr>
          <w:ilvl w:val="0"/>
          <w:numId w:val="3"/>
        </w:numPr>
      </w:pPr>
      <w:r>
        <w:t>Nail trimmers</w:t>
      </w:r>
    </w:p>
    <w:p w14:paraId="00000006" w14:textId="77777777" w:rsidR="00201BE8" w:rsidRDefault="00A145BF">
      <w:pPr>
        <w:numPr>
          <w:ilvl w:val="0"/>
          <w:numId w:val="3"/>
        </w:numPr>
      </w:pPr>
      <w:r>
        <w:t>Thermometers</w:t>
      </w:r>
    </w:p>
    <w:p w14:paraId="00000007" w14:textId="77777777" w:rsidR="00201BE8" w:rsidRDefault="00A145BF">
      <w:pPr>
        <w:numPr>
          <w:ilvl w:val="0"/>
          <w:numId w:val="3"/>
        </w:numPr>
      </w:pPr>
      <w:r>
        <w:t>Flea comb</w:t>
      </w:r>
    </w:p>
    <w:p w14:paraId="00000008" w14:textId="77777777" w:rsidR="00201BE8" w:rsidRDefault="00A145BF">
      <w:pPr>
        <w:numPr>
          <w:ilvl w:val="0"/>
          <w:numId w:val="3"/>
        </w:numPr>
      </w:pPr>
      <w:r>
        <w:t>Used baby bottles/bottle cleaning brush</w:t>
      </w:r>
    </w:p>
    <w:p w14:paraId="00000009" w14:textId="77777777" w:rsidR="00201BE8" w:rsidRDefault="00201BE8"/>
    <w:p w14:paraId="0000000A" w14:textId="77777777" w:rsidR="00201BE8" w:rsidRDefault="00A145BF">
      <w:pPr>
        <w:numPr>
          <w:ilvl w:val="0"/>
          <w:numId w:val="2"/>
        </w:numPr>
      </w:pPr>
      <w:r>
        <w:t>Wipe down the scale and Snuggle Safe Warmi</w:t>
      </w:r>
      <w:r>
        <w:t>ng Disk with Rescue wipes, let sit for one minute, and then return it to the proper storage area (please do not spray Rescue directly onto a scale as it will cause the screen to malfunction).</w:t>
      </w:r>
    </w:p>
    <w:p w14:paraId="0000000B" w14:textId="77777777" w:rsidR="00201BE8" w:rsidRDefault="00201BE8"/>
    <w:p w14:paraId="0000000C" w14:textId="77777777" w:rsidR="00201BE8" w:rsidRDefault="00A145BF">
      <w:pPr>
        <w:numPr>
          <w:ilvl w:val="0"/>
          <w:numId w:val="2"/>
        </w:numPr>
      </w:pPr>
      <w:r>
        <w:t xml:space="preserve">The following items can be returned to the general </w:t>
      </w:r>
      <w:r>
        <w:t xml:space="preserve">foster </w:t>
      </w:r>
      <w:r>
        <w:t>bag s</w:t>
      </w:r>
      <w:r>
        <w:t>upply area without any cleaning assuming they appear clean and unused. If a container looks dirty, wipe it with Rescue or repackage it. Dispose of any used items.</w:t>
      </w:r>
    </w:p>
    <w:p w14:paraId="0000000D" w14:textId="77777777" w:rsidR="00201BE8" w:rsidRDefault="00A145BF">
      <w:pPr>
        <w:numPr>
          <w:ilvl w:val="0"/>
          <w:numId w:val="1"/>
        </w:numPr>
      </w:pPr>
      <w:r>
        <w:t>Amoxicillin (check expiration date)</w:t>
      </w:r>
    </w:p>
    <w:p w14:paraId="0000000E" w14:textId="77777777" w:rsidR="00201BE8" w:rsidRDefault="00A145BF">
      <w:pPr>
        <w:numPr>
          <w:ilvl w:val="0"/>
          <w:numId w:val="1"/>
        </w:numPr>
      </w:pPr>
      <w:r>
        <w:t xml:space="preserve">Box of </w:t>
      </w:r>
      <w:proofErr w:type="spellStart"/>
      <w:r>
        <w:t>Fortiflora</w:t>
      </w:r>
      <w:proofErr w:type="spellEnd"/>
      <w:r>
        <w:t xml:space="preserve"> (refill if needed, check expiration dat</w:t>
      </w:r>
      <w:r>
        <w:t>e)</w:t>
      </w:r>
    </w:p>
    <w:p w14:paraId="0000000F" w14:textId="77777777" w:rsidR="00201BE8" w:rsidRDefault="00A145BF">
      <w:pPr>
        <w:numPr>
          <w:ilvl w:val="0"/>
          <w:numId w:val="1"/>
        </w:numPr>
      </w:pPr>
      <w:proofErr w:type="spellStart"/>
      <w:r>
        <w:t>Karo</w:t>
      </w:r>
      <w:proofErr w:type="spellEnd"/>
      <w:r>
        <w:t xml:space="preserve"> syrup </w:t>
      </w:r>
    </w:p>
    <w:p w14:paraId="00000010" w14:textId="77777777" w:rsidR="00201BE8" w:rsidRDefault="00A145BF">
      <w:pPr>
        <w:numPr>
          <w:ilvl w:val="0"/>
          <w:numId w:val="1"/>
        </w:numPr>
      </w:pPr>
      <w:r>
        <w:t>Lubricant packets</w:t>
      </w:r>
    </w:p>
    <w:p w14:paraId="00000011" w14:textId="77777777" w:rsidR="00201BE8" w:rsidRDefault="00A145BF">
      <w:pPr>
        <w:numPr>
          <w:ilvl w:val="0"/>
          <w:numId w:val="1"/>
        </w:numPr>
      </w:pPr>
      <w:r>
        <w:t>Syringes</w:t>
      </w:r>
    </w:p>
    <w:p w14:paraId="00000012" w14:textId="77777777" w:rsidR="00201BE8" w:rsidRDefault="00A145BF">
      <w:pPr>
        <w:numPr>
          <w:ilvl w:val="0"/>
          <w:numId w:val="1"/>
        </w:numPr>
      </w:pPr>
      <w:r>
        <w:t>Fecal container</w:t>
      </w:r>
    </w:p>
    <w:p w14:paraId="00000013" w14:textId="77777777" w:rsidR="00201BE8" w:rsidRDefault="00A145BF">
      <w:pPr>
        <w:numPr>
          <w:ilvl w:val="0"/>
          <w:numId w:val="1"/>
        </w:numPr>
      </w:pPr>
      <w:r>
        <w:t>Gloves</w:t>
      </w:r>
    </w:p>
    <w:p w14:paraId="00000014" w14:textId="77777777" w:rsidR="00201BE8" w:rsidRDefault="00A145BF">
      <w:pPr>
        <w:numPr>
          <w:ilvl w:val="0"/>
          <w:numId w:val="1"/>
        </w:numPr>
      </w:pPr>
      <w:r>
        <w:t>Tobramycin (check expiration date)</w:t>
      </w:r>
    </w:p>
    <w:p w14:paraId="00000015" w14:textId="77777777" w:rsidR="00201BE8" w:rsidRDefault="00A145BF">
      <w:pPr>
        <w:numPr>
          <w:ilvl w:val="0"/>
          <w:numId w:val="1"/>
        </w:numPr>
      </w:pPr>
      <w:r>
        <w:t>A&amp;D Ointment packets</w:t>
      </w:r>
    </w:p>
    <w:p w14:paraId="00000016" w14:textId="77777777" w:rsidR="00201BE8" w:rsidRDefault="00A145BF">
      <w:pPr>
        <w:numPr>
          <w:ilvl w:val="0"/>
          <w:numId w:val="1"/>
        </w:numPr>
      </w:pPr>
      <w:proofErr w:type="spellStart"/>
      <w:r>
        <w:t>Hydracare</w:t>
      </w:r>
      <w:proofErr w:type="spellEnd"/>
      <w:r>
        <w:t xml:space="preserve"> (check expiration date)</w:t>
      </w:r>
    </w:p>
    <w:p w14:paraId="00000017" w14:textId="77777777" w:rsidR="00201BE8" w:rsidRDefault="00201BE8"/>
    <w:p w14:paraId="00000018" w14:textId="77777777" w:rsidR="00201BE8" w:rsidRDefault="00A145BF">
      <w:pPr>
        <w:numPr>
          <w:ilvl w:val="0"/>
          <w:numId w:val="2"/>
        </w:numPr>
      </w:pPr>
      <w:r>
        <w:t xml:space="preserve">These items can also be returned to the general </w:t>
      </w:r>
      <w:r>
        <w:t xml:space="preserve">foster </w:t>
      </w:r>
      <w:r>
        <w:t>bag supply area without any cleaning assuming</w:t>
      </w:r>
      <w:r>
        <w:t xml:space="preserve"> they appear clean. If a bottle appears dirty, wipe it with Rescue. Refill any items that are low.</w:t>
      </w:r>
    </w:p>
    <w:p w14:paraId="00000019" w14:textId="77777777" w:rsidR="00201BE8" w:rsidRDefault="00A145BF">
      <w:pPr>
        <w:numPr>
          <w:ilvl w:val="0"/>
          <w:numId w:val="1"/>
        </w:numPr>
      </w:pPr>
      <w:r>
        <w:lastRenderedPageBreak/>
        <w:t>Rubbing alcohol</w:t>
      </w:r>
    </w:p>
    <w:p w14:paraId="0000001A" w14:textId="77777777" w:rsidR="00201BE8" w:rsidRDefault="00A145BF">
      <w:pPr>
        <w:numPr>
          <w:ilvl w:val="0"/>
          <w:numId w:val="1"/>
        </w:numPr>
      </w:pPr>
      <w:proofErr w:type="spellStart"/>
      <w:r>
        <w:t>Strongid</w:t>
      </w:r>
      <w:proofErr w:type="spellEnd"/>
      <w:r>
        <w:t xml:space="preserve"> (check expiration date)</w:t>
      </w:r>
    </w:p>
    <w:p w14:paraId="0000001B" w14:textId="77777777" w:rsidR="00201BE8" w:rsidRDefault="00A145BF">
      <w:pPr>
        <w:numPr>
          <w:ilvl w:val="0"/>
          <w:numId w:val="1"/>
        </w:numPr>
      </w:pPr>
      <w:r>
        <w:t>Shampoo</w:t>
      </w:r>
    </w:p>
    <w:p w14:paraId="0000001C" w14:textId="77777777" w:rsidR="00201BE8" w:rsidRDefault="00A145BF">
      <w:pPr>
        <w:numPr>
          <w:ilvl w:val="0"/>
          <w:numId w:val="1"/>
        </w:numPr>
      </w:pPr>
      <w:r>
        <w:t>Who to Call When document</w:t>
      </w:r>
    </w:p>
    <w:p w14:paraId="0000001D" w14:textId="77777777" w:rsidR="00201BE8" w:rsidRDefault="00A145BF">
      <w:pPr>
        <w:numPr>
          <w:ilvl w:val="0"/>
          <w:numId w:val="1"/>
        </w:numPr>
      </w:pPr>
      <w:r>
        <w:t>Pumpkin powder (check expiration date)</w:t>
      </w:r>
    </w:p>
    <w:p w14:paraId="0000001E" w14:textId="77777777" w:rsidR="00201BE8" w:rsidRDefault="00A145BF">
      <w:pPr>
        <w:numPr>
          <w:ilvl w:val="0"/>
          <w:numId w:val="1"/>
        </w:numPr>
      </w:pPr>
      <w:r>
        <w:t>Medications Dosing Guide</w:t>
      </w:r>
    </w:p>
    <w:p w14:paraId="0000001F" w14:textId="77777777" w:rsidR="00201BE8" w:rsidRDefault="00A145BF">
      <w:pPr>
        <w:numPr>
          <w:ilvl w:val="0"/>
          <w:numId w:val="1"/>
        </w:numPr>
      </w:pPr>
      <w:bookmarkStart w:id="2" w:name="_heading=h.gjdgxs" w:colFirst="0" w:colLast="0"/>
      <w:bookmarkEnd w:id="2"/>
      <w:r>
        <w:t>Ziploc bags</w:t>
      </w:r>
    </w:p>
    <w:p w14:paraId="00000020" w14:textId="77777777" w:rsidR="00201BE8" w:rsidRDefault="00201BE8"/>
    <w:p w14:paraId="00000021" w14:textId="77777777" w:rsidR="00201BE8" w:rsidRDefault="00A145BF">
      <w:pPr>
        <w:numPr>
          <w:ilvl w:val="0"/>
          <w:numId w:val="2"/>
        </w:numPr>
      </w:pPr>
      <w:r>
        <w:t xml:space="preserve">Place the following items in the laundry to be washed, sanitized, and dried. Once clean, return them </w:t>
      </w:r>
      <w:r>
        <w:t xml:space="preserve">to the foster </w:t>
      </w:r>
      <w:r>
        <w:t xml:space="preserve">bag supply storage area. </w:t>
      </w:r>
    </w:p>
    <w:p w14:paraId="00000022" w14:textId="77777777" w:rsidR="00201BE8" w:rsidRDefault="00A145BF">
      <w:pPr>
        <w:numPr>
          <w:ilvl w:val="0"/>
          <w:numId w:val="4"/>
        </w:numPr>
      </w:pPr>
      <w:r>
        <w:t>Washcloths</w:t>
      </w:r>
    </w:p>
    <w:p w14:paraId="00000023" w14:textId="77777777" w:rsidR="00201BE8" w:rsidRDefault="00A145BF">
      <w:pPr>
        <w:numPr>
          <w:ilvl w:val="0"/>
          <w:numId w:val="4"/>
        </w:numPr>
      </w:pPr>
      <w:r>
        <w:t xml:space="preserve">Foster </w:t>
      </w:r>
      <w:r>
        <w:t>Bag</w:t>
      </w:r>
    </w:p>
    <w:sectPr w:rsidR="00201BE8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A8FFE" w14:textId="77777777" w:rsidR="00A145BF" w:rsidRDefault="00A145BF">
      <w:pPr>
        <w:spacing w:after="0" w:line="240" w:lineRule="auto"/>
      </w:pPr>
      <w:r>
        <w:separator/>
      </w:r>
    </w:p>
  </w:endnote>
  <w:endnote w:type="continuationSeparator" w:id="0">
    <w:p w14:paraId="3A98BAC4" w14:textId="77777777" w:rsidR="00A145BF" w:rsidRDefault="00A1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5C4CB" w14:textId="77777777" w:rsidR="00A145BF" w:rsidRDefault="00A145BF">
      <w:pPr>
        <w:spacing w:after="0" w:line="240" w:lineRule="auto"/>
      </w:pPr>
      <w:r>
        <w:separator/>
      </w:r>
    </w:p>
  </w:footnote>
  <w:footnote w:type="continuationSeparator" w:id="0">
    <w:p w14:paraId="2E89380F" w14:textId="77777777" w:rsidR="00A145BF" w:rsidRDefault="00A1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4" w14:textId="77777777" w:rsidR="00201BE8" w:rsidRDefault="00A145BF">
    <w:pPr>
      <w:pStyle w:val="Heading1"/>
    </w:pPr>
    <w:bookmarkStart w:id="3" w:name="_heading=h.loqia230yllu" w:colFirst="0" w:colLast="0"/>
    <w:bookmarkEnd w:id="3"/>
    <w:r>
      <w:t xml:space="preserve">Your Logo </w:t>
    </w:r>
    <w:r>
      <w:t>Here</w:t>
    </w:r>
  </w:p>
  <w:p w14:paraId="00000025" w14:textId="77777777" w:rsidR="00201BE8" w:rsidRDefault="00201B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</w:rPr>
    </w:pPr>
  </w:p>
  <w:p w14:paraId="00000026" w14:textId="77777777" w:rsidR="00201BE8" w:rsidRDefault="00201B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5129A"/>
    <w:multiLevelType w:val="multilevel"/>
    <w:tmpl w:val="9382561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76206F"/>
    <w:multiLevelType w:val="multilevel"/>
    <w:tmpl w:val="E60A96E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A67C81"/>
    <w:multiLevelType w:val="multilevel"/>
    <w:tmpl w:val="83200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B35DA"/>
    <w:multiLevelType w:val="multilevel"/>
    <w:tmpl w:val="5C441FD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E8"/>
    <w:rsid w:val="00201BE8"/>
    <w:rsid w:val="0031447D"/>
    <w:rsid w:val="00A1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A18B7"/>
  <w15:docId w15:val="{7D882D6F-5F7F-431D-8030-9EC5FCFC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tabs>
        <w:tab w:val="center" w:pos="4680"/>
        <w:tab w:val="right" w:pos="9360"/>
      </w:tabs>
      <w:spacing w:after="0" w:line="240" w:lineRule="auto"/>
      <w:jc w:val="center"/>
      <w:outlineLvl w:val="0"/>
    </w:pPr>
    <w:rPr>
      <w:rFonts w:ascii="Georgia" w:eastAsia="Georgia" w:hAnsi="Georgia" w:cs="Georg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E4B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3F9"/>
  </w:style>
  <w:style w:type="paragraph" w:styleId="Footer">
    <w:name w:val="footer"/>
    <w:basedOn w:val="Normal"/>
    <w:link w:val="FooterChar"/>
    <w:uiPriority w:val="99"/>
    <w:unhideWhenUsed/>
    <w:rsid w:val="0015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F9"/>
  </w:style>
  <w:style w:type="paragraph" w:styleId="BalloonText">
    <w:name w:val="Balloon Text"/>
    <w:basedOn w:val="Normal"/>
    <w:link w:val="BalloonTextChar"/>
    <w:uiPriority w:val="99"/>
    <w:semiHidden/>
    <w:unhideWhenUsed/>
    <w:rsid w:val="00EE3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3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4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41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PAsYohM5l/f/0GqsqIk44mo3A==">AMUW2mU7G6gTABiRo8uwxYhkAeOMYzHItVKrp7ozezEw1vrVsgoGzwlJ9iI8AGV37hJVQhpxR0S7XE/DcUziXQQMo27HPKs2HR+uSJwP9NZJTLBdjg1FLJ5bI1sUq+QetDQaErVMMJtqcThQieZGRosCF5n0MaKYAmHMuHLjEZGnw6JPPWvFchU=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</dc:creator>
  <cp:lastModifiedBy>Heather Svoboda</cp:lastModifiedBy>
  <cp:revision>2</cp:revision>
  <dcterms:created xsi:type="dcterms:W3CDTF">2023-04-03T23:51:00Z</dcterms:created>
  <dcterms:modified xsi:type="dcterms:W3CDTF">2023-04-03T23:51:00Z</dcterms:modified>
</cp:coreProperties>
</file>