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2D" w:rsidRPr="00AF4761" w:rsidRDefault="00B3312D" w:rsidP="00AF4761">
      <w:pPr>
        <w:jc w:val="center"/>
        <w:rPr>
          <w:rFonts w:ascii="Century Gothic" w:hAnsi="Century Gothic"/>
          <w:b/>
          <w:sz w:val="28"/>
          <w:szCs w:val="28"/>
        </w:rPr>
      </w:pPr>
      <w:r w:rsidRPr="00AF4761">
        <w:rPr>
          <w:rFonts w:ascii="Century Gothic" w:hAnsi="Century Gothic"/>
          <w:b/>
          <w:sz w:val="28"/>
          <w:szCs w:val="28"/>
        </w:rPr>
        <w:t>Feline Upper Respiratory Disease</w:t>
      </w:r>
    </w:p>
    <w:p w:rsidR="00B3312D" w:rsidRPr="00A71121" w:rsidRDefault="00B3312D">
      <w:pPr>
        <w:rPr>
          <w:rFonts w:ascii="Century Gothic" w:hAnsi="Century Gothic"/>
        </w:rPr>
      </w:pPr>
    </w:p>
    <w:p w:rsidR="00B3312D" w:rsidRPr="00AF4761" w:rsidRDefault="00AF476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Herpesv</w:t>
      </w:r>
      <w:r w:rsidR="00E749F1" w:rsidRPr="00A71121">
        <w:rPr>
          <w:rFonts w:ascii="Century Gothic" w:hAnsi="Century Gothic"/>
          <w:b/>
          <w:sz w:val="28"/>
          <w:szCs w:val="28"/>
        </w:rPr>
        <w:t>irus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AF4761">
        <w:rPr>
          <w:rFonts w:ascii="Century Gothic" w:hAnsi="Century Gothic"/>
          <w:sz w:val="28"/>
          <w:szCs w:val="28"/>
        </w:rPr>
        <w:t>(</w:t>
      </w:r>
      <w:r w:rsidRPr="00AF4761">
        <w:rPr>
          <w:rFonts w:ascii="Century Gothic" w:hAnsi="Century Gothic"/>
        </w:rPr>
        <w:t>a</w:t>
      </w:r>
      <w:r w:rsidR="00B3312D" w:rsidRPr="00AF4761">
        <w:rPr>
          <w:rFonts w:ascii="Century Gothic" w:hAnsi="Century Gothic"/>
        </w:rPr>
        <w:t>lso call</w:t>
      </w:r>
      <w:r w:rsidR="00E749F1" w:rsidRPr="00AF4761">
        <w:rPr>
          <w:rFonts w:ascii="Century Gothic" w:hAnsi="Century Gothic"/>
        </w:rPr>
        <w:t>ed</w:t>
      </w:r>
      <w:r>
        <w:rPr>
          <w:rFonts w:ascii="Century Gothic" w:hAnsi="Century Gothic"/>
        </w:rPr>
        <w:t xml:space="preserve"> feline </w:t>
      </w:r>
      <w:proofErr w:type="spellStart"/>
      <w:r>
        <w:rPr>
          <w:rFonts w:ascii="Century Gothic" w:hAnsi="Century Gothic"/>
        </w:rPr>
        <w:t>rhinotracheitis</w:t>
      </w:r>
      <w:proofErr w:type="spellEnd"/>
      <w:r>
        <w:rPr>
          <w:rFonts w:ascii="Century Gothic" w:hAnsi="Century Gothic"/>
        </w:rPr>
        <w:t xml:space="preserve"> v</w:t>
      </w:r>
      <w:r w:rsidR="00B3312D" w:rsidRPr="00AF4761">
        <w:rPr>
          <w:rFonts w:ascii="Century Gothic" w:hAnsi="Century Gothic"/>
        </w:rPr>
        <w:t>irus</w:t>
      </w:r>
      <w:r w:rsidRPr="00AF4761">
        <w:rPr>
          <w:rFonts w:ascii="Century Gothic" w:hAnsi="Century Gothic"/>
        </w:rPr>
        <w:t>)</w:t>
      </w:r>
    </w:p>
    <w:p w:rsidR="00B3312D" w:rsidRPr="00A71121" w:rsidRDefault="00B3312D">
      <w:pPr>
        <w:rPr>
          <w:rFonts w:ascii="Century Gothic" w:hAnsi="Century Gothic"/>
        </w:rPr>
      </w:pPr>
    </w:p>
    <w:p w:rsidR="00666915" w:rsidRPr="00AF4761" w:rsidRDefault="00B3312D" w:rsidP="00666915">
      <w:p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How do cats get infected?</w:t>
      </w:r>
    </w:p>
    <w:p w:rsidR="00666915" w:rsidRPr="00AF4761" w:rsidRDefault="00B3312D" w:rsidP="00EA0AE3">
      <w:pPr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Direct contact with infected cats</w:t>
      </w:r>
    </w:p>
    <w:p w:rsidR="00666915" w:rsidRPr="00AF4761" w:rsidRDefault="00B3312D" w:rsidP="00EA0AE3">
      <w:pPr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Aerosol spray from sneezing – up to 4 feet</w:t>
      </w:r>
    </w:p>
    <w:p w:rsidR="00666915" w:rsidRPr="00AF4761" w:rsidRDefault="00B3312D" w:rsidP="00EA0AE3">
      <w:pPr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The virus can live</w:t>
      </w:r>
      <w:r w:rsidR="00224B32" w:rsidRPr="00AF4761">
        <w:rPr>
          <w:rFonts w:ascii="Century Gothic" w:hAnsi="Century Gothic"/>
          <w:sz w:val="22"/>
          <w:szCs w:val="22"/>
        </w:rPr>
        <w:t xml:space="preserve"> in the environment for 12-18</w:t>
      </w:r>
      <w:r w:rsidRPr="00AF4761">
        <w:rPr>
          <w:rFonts w:ascii="Century Gothic" w:hAnsi="Century Gothic"/>
          <w:sz w:val="22"/>
          <w:szCs w:val="22"/>
        </w:rPr>
        <w:t xml:space="preserve"> hours</w:t>
      </w:r>
    </w:p>
    <w:p w:rsidR="00EA0AE3" w:rsidRPr="00AF4761" w:rsidRDefault="00B3312D" w:rsidP="00EA0AE3">
      <w:pPr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The virus is killed by most disinfectants</w:t>
      </w:r>
    </w:p>
    <w:p w:rsidR="00EA0AE3" w:rsidRPr="00AF4761" w:rsidRDefault="00EA0AE3" w:rsidP="00EA0AE3">
      <w:pPr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 xml:space="preserve">Stressed cats will be more </w:t>
      </w:r>
      <w:r w:rsidR="0044505C" w:rsidRPr="00AF4761">
        <w:rPr>
          <w:rFonts w:ascii="Century Gothic" w:hAnsi="Century Gothic"/>
          <w:sz w:val="22"/>
          <w:szCs w:val="22"/>
        </w:rPr>
        <w:t>susceptible</w:t>
      </w:r>
    </w:p>
    <w:p w:rsidR="00B3312D" w:rsidRPr="00AF4761" w:rsidRDefault="00B3312D">
      <w:pPr>
        <w:rPr>
          <w:rFonts w:ascii="Century Gothic" w:hAnsi="Century Gothic"/>
          <w:sz w:val="22"/>
          <w:szCs w:val="22"/>
        </w:rPr>
      </w:pPr>
    </w:p>
    <w:p w:rsidR="00666915" w:rsidRPr="00AF4761" w:rsidRDefault="00B3312D" w:rsidP="00666915">
      <w:p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What are the symptoms</w:t>
      </w:r>
      <w:r w:rsidR="00666915" w:rsidRPr="00AF4761">
        <w:rPr>
          <w:rFonts w:ascii="Century Gothic" w:hAnsi="Century Gothic"/>
          <w:sz w:val="22"/>
          <w:szCs w:val="22"/>
        </w:rPr>
        <w:t xml:space="preserve"> (acute disease)</w:t>
      </w:r>
      <w:r w:rsidRPr="00AF4761">
        <w:rPr>
          <w:rFonts w:ascii="Century Gothic" w:hAnsi="Century Gothic"/>
          <w:sz w:val="22"/>
          <w:szCs w:val="22"/>
        </w:rPr>
        <w:t>?</w:t>
      </w:r>
    </w:p>
    <w:p w:rsidR="00666915" w:rsidRPr="00AF4761" w:rsidRDefault="00B3312D" w:rsidP="00666915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Sneezing, coughing</w:t>
      </w:r>
    </w:p>
    <w:p w:rsidR="00666915" w:rsidRPr="00AF4761" w:rsidRDefault="00B3312D" w:rsidP="00666915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Nasal discharge</w:t>
      </w:r>
      <w:r w:rsidR="00EA0AE3" w:rsidRPr="00AF4761">
        <w:rPr>
          <w:rFonts w:ascii="Century Gothic" w:hAnsi="Century Gothic"/>
          <w:sz w:val="22"/>
          <w:szCs w:val="22"/>
        </w:rPr>
        <w:t xml:space="preserve"> (clear if it is just the virus, discolored if there is a secondary bacterial infection)</w:t>
      </w:r>
    </w:p>
    <w:p w:rsidR="00666915" w:rsidRPr="00AF4761" w:rsidRDefault="00B3312D" w:rsidP="00666915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Red, runny eyes (conjunctivitis)</w:t>
      </w:r>
    </w:p>
    <w:p w:rsidR="00B3312D" w:rsidRPr="00AF4761" w:rsidRDefault="00F0447C" w:rsidP="00666915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Fever, inappete</w:t>
      </w:r>
      <w:r w:rsidR="00B3312D" w:rsidRPr="00AF4761">
        <w:rPr>
          <w:rFonts w:ascii="Century Gothic" w:hAnsi="Century Gothic"/>
          <w:sz w:val="22"/>
          <w:szCs w:val="22"/>
        </w:rPr>
        <w:t>nce, lethargy</w:t>
      </w:r>
    </w:p>
    <w:p w:rsidR="00B3312D" w:rsidRPr="00AF4761" w:rsidRDefault="00B3312D" w:rsidP="00666915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Usually</w:t>
      </w:r>
      <w:r w:rsidR="004710CF" w:rsidRPr="00AF4761">
        <w:rPr>
          <w:rFonts w:ascii="Century Gothic" w:hAnsi="Century Gothic"/>
          <w:sz w:val="22"/>
          <w:szCs w:val="22"/>
        </w:rPr>
        <w:t xml:space="preserve"> resolves in 7-10</w:t>
      </w:r>
      <w:r w:rsidRPr="00AF4761">
        <w:rPr>
          <w:rFonts w:ascii="Century Gothic" w:hAnsi="Century Gothic"/>
          <w:sz w:val="22"/>
          <w:szCs w:val="22"/>
        </w:rPr>
        <w:t xml:space="preserve"> days, but can cause some residual sneezing for 4-8 weeks</w:t>
      </w:r>
    </w:p>
    <w:p w:rsidR="00EA0AE3" w:rsidRPr="00AF4761" w:rsidRDefault="00B3312D">
      <w:pPr>
        <w:rPr>
          <w:rFonts w:ascii="Century Gothic" w:hAnsi="Century Gothic"/>
          <w:sz w:val="22"/>
          <w:szCs w:val="22"/>
        </w:rPr>
      </w:pPr>
      <w:r w:rsidRPr="00A71121">
        <w:rPr>
          <w:rFonts w:ascii="Century Gothic" w:hAnsi="Century Gothic"/>
        </w:rPr>
        <w:tab/>
      </w:r>
    </w:p>
    <w:p w:rsidR="00EA0AE3" w:rsidRPr="00AF4761" w:rsidRDefault="00EA0AE3">
      <w:p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What are the symptoms (c</w:t>
      </w:r>
      <w:r w:rsidR="00B3312D" w:rsidRPr="00AF4761">
        <w:rPr>
          <w:rFonts w:ascii="Century Gothic" w:hAnsi="Century Gothic"/>
          <w:sz w:val="22"/>
          <w:szCs w:val="22"/>
        </w:rPr>
        <w:t>hronic infection</w:t>
      </w:r>
      <w:r w:rsidRPr="00AF4761">
        <w:rPr>
          <w:rFonts w:ascii="Century Gothic" w:hAnsi="Century Gothic"/>
          <w:sz w:val="22"/>
          <w:szCs w:val="22"/>
        </w:rPr>
        <w:t>)?</w:t>
      </w:r>
    </w:p>
    <w:p w:rsidR="00B3312D" w:rsidRPr="00AF4761" w:rsidRDefault="00B3312D" w:rsidP="00EA0AE3">
      <w:pPr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Sinusitis</w:t>
      </w:r>
      <w:r w:rsidR="00EA0AE3" w:rsidRPr="00AF4761">
        <w:rPr>
          <w:rFonts w:ascii="Century Gothic" w:hAnsi="Century Gothic"/>
          <w:sz w:val="22"/>
          <w:szCs w:val="22"/>
        </w:rPr>
        <w:t>, chronic sneezing and nasal discharge</w:t>
      </w:r>
    </w:p>
    <w:p w:rsidR="00B3312D" w:rsidRPr="00AF4761" w:rsidRDefault="00EA0AE3" w:rsidP="00EA0AE3">
      <w:pPr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C</w:t>
      </w:r>
      <w:r w:rsidR="00B3312D" w:rsidRPr="00AF4761">
        <w:rPr>
          <w:rFonts w:ascii="Century Gothic" w:hAnsi="Century Gothic"/>
          <w:sz w:val="22"/>
          <w:szCs w:val="22"/>
        </w:rPr>
        <w:t>hronic eye discharge</w:t>
      </w:r>
    </w:p>
    <w:p w:rsidR="00B3312D" w:rsidRPr="00AF4761" w:rsidRDefault="00B3312D" w:rsidP="00EA0AE3">
      <w:p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ab/>
      </w:r>
    </w:p>
    <w:p w:rsidR="00B3312D" w:rsidRPr="00AF4761" w:rsidRDefault="00B3312D">
      <w:p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How is it treated?</w:t>
      </w:r>
    </w:p>
    <w:p w:rsidR="0044505C" w:rsidRPr="00AF4761" w:rsidRDefault="0044505C" w:rsidP="0044505C">
      <w:pPr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There is no direct treatment since this is a virus</w:t>
      </w:r>
    </w:p>
    <w:p w:rsidR="00B3312D" w:rsidRPr="00AF4761" w:rsidRDefault="00B3312D" w:rsidP="00EA0AE3">
      <w:pPr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Antibiotics to treat se</w:t>
      </w:r>
      <w:r w:rsidR="00EA0AE3" w:rsidRPr="00AF4761">
        <w:rPr>
          <w:rFonts w:ascii="Century Gothic" w:hAnsi="Century Gothic"/>
          <w:sz w:val="22"/>
          <w:szCs w:val="22"/>
        </w:rPr>
        <w:t>condary infections (doxycycli</w:t>
      </w:r>
      <w:r w:rsidR="00E749F1" w:rsidRPr="00AF4761">
        <w:rPr>
          <w:rFonts w:ascii="Century Gothic" w:hAnsi="Century Gothic"/>
          <w:sz w:val="22"/>
          <w:szCs w:val="22"/>
        </w:rPr>
        <w:t>ne</w:t>
      </w:r>
      <w:r w:rsidRPr="00AF4761">
        <w:rPr>
          <w:rFonts w:ascii="Century Gothic" w:hAnsi="Century Gothic"/>
          <w:sz w:val="22"/>
          <w:szCs w:val="22"/>
        </w:rPr>
        <w:t>)</w:t>
      </w:r>
    </w:p>
    <w:p w:rsidR="00995DCE" w:rsidRPr="00AF4761" w:rsidRDefault="00995DCE" w:rsidP="00EA0AE3">
      <w:pPr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Eye medications (Tobramycin) if conjunctivitis is involved</w:t>
      </w:r>
    </w:p>
    <w:p w:rsidR="00B3312D" w:rsidRPr="00AF4761" w:rsidRDefault="00EA0AE3" w:rsidP="00EA0AE3">
      <w:pPr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Saline nasal drops, a</w:t>
      </w:r>
      <w:r w:rsidR="00B3312D" w:rsidRPr="00AF4761">
        <w:rPr>
          <w:rFonts w:ascii="Century Gothic" w:hAnsi="Century Gothic"/>
          <w:sz w:val="22"/>
          <w:szCs w:val="22"/>
        </w:rPr>
        <w:t>ntihistamines</w:t>
      </w:r>
    </w:p>
    <w:p w:rsidR="00B3312D" w:rsidRPr="00AF4761" w:rsidRDefault="0044505C" w:rsidP="00EA0AE3">
      <w:pPr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Antivirals – (idoxuridi</w:t>
      </w:r>
      <w:r w:rsidR="00B3312D" w:rsidRPr="00AF4761">
        <w:rPr>
          <w:rFonts w:ascii="Century Gothic" w:hAnsi="Century Gothic"/>
          <w:sz w:val="22"/>
          <w:szCs w:val="22"/>
        </w:rPr>
        <w:t>ne for eyes</w:t>
      </w:r>
      <w:r w:rsidR="00EA0AE3" w:rsidRPr="00AF4761">
        <w:rPr>
          <w:rFonts w:ascii="Century Gothic" w:hAnsi="Century Gothic"/>
          <w:sz w:val="22"/>
          <w:szCs w:val="22"/>
        </w:rPr>
        <w:t>, oral famciclovir)</w:t>
      </w:r>
    </w:p>
    <w:p w:rsidR="00B3312D" w:rsidRPr="00AF4761" w:rsidRDefault="00B3312D" w:rsidP="00EA0AE3">
      <w:pPr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Sym</w:t>
      </w:r>
      <w:r w:rsidR="00EA0AE3" w:rsidRPr="00AF4761">
        <w:rPr>
          <w:rFonts w:ascii="Century Gothic" w:hAnsi="Century Gothic"/>
          <w:sz w:val="22"/>
          <w:szCs w:val="22"/>
        </w:rPr>
        <w:t>ptomatic treatment – steam, warm,</w:t>
      </w:r>
      <w:r w:rsidRPr="00AF4761">
        <w:rPr>
          <w:rFonts w:ascii="Century Gothic" w:hAnsi="Century Gothic"/>
          <w:sz w:val="22"/>
          <w:szCs w:val="22"/>
        </w:rPr>
        <w:t xml:space="preserve"> smelly foods</w:t>
      </w:r>
    </w:p>
    <w:p w:rsidR="00B3312D" w:rsidRPr="00AF4761" w:rsidRDefault="00B3312D" w:rsidP="00EA0AE3">
      <w:pPr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Vaccination – does not prevent infection, only lessens clinical signs</w:t>
      </w:r>
    </w:p>
    <w:p w:rsidR="00224B32" w:rsidRPr="00A71121" w:rsidRDefault="00224B32">
      <w:pPr>
        <w:rPr>
          <w:rFonts w:ascii="Century Gothic" w:hAnsi="Century Gothic"/>
        </w:rPr>
      </w:pPr>
    </w:p>
    <w:p w:rsidR="00224B32" w:rsidRPr="00A71121" w:rsidRDefault="00224B32">
      <w:pPr>
        <w:rPr>
          <w:rFonts w:ascii="Century Gothic" w:hAnsi="Century Gothic"/>
        </w:rPr>
      </w:pPr>
    </w:p>
    <w:p w:rsidR="00B3312D" w:rsidRPr="00A71121" w:rsidRDefault="00B3312D">
      <w:pPr>
        <w:rPr>
          <w:rFonts w:ascii="Century Gothic" w:hAnsi="Century Gothic"/>
          <w:b/>
          <w:sz w:val="28"/>
          <w:szCs w:val="28"/>
        </w:rPr>
      </w:pPr>
      <w:proofErr w:type="spellStart"/>
      <w:r w:rsidRPr="00A71121">
        <w:rPr>
          <w:rFonts w:ascii="Century Gothic" w:hAnsi="Century Gothic"/>
          <w:b/>
          <w:sz w:val="28"/>
          <w:szCs w:val="28"/>
        </w:rPr>
        <w:t>Calicivirus</w:t>
      </w:r>
      <w:proofErr w:type="spellEnd"/>
    </w:p>
    <w:p w:rsidR="00B3312D" w:rsidRPr="00A71121" w:rsidRDefault="00B3312D">
      <w:pPr>
        <w:rPr>
          <w:rFonts w:ascii="Century Gothic" w:hAnsi="Century Gothic"/>
        </w:rPr>
      </w:pPr>
    </w:p>
    <w:p w:rsidR="0044505C" w:rsidRPr="00AF4761" w:rsidRDefault="00B3312D" w:rsidP="0044505C">
      <w:p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How do cats get infected?</w:t>
      </w:r>
    </w:p>
    <w:p w:rsidR="0044505C" w:rsidRPr="00AF4761" w:rsidRDefault="00B3312D" w:rsidP="0044505C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Direct contact</w:t>
      </w:r>
    </w:p>
    <w:p w:rsidR="0044505C" w:rsidRPr="00AF4761" w:rsidRDefault="00224B32" w:rsidP="0044505C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Aerosol spray from sneezing – up to 4 feet</w:t>
      </w:r>
    </w:p>
    <w:p w:rsidR="0044505C" w:rsidRPr="00AF4761" w:rsidRDefault="00224B32" w:rsidP="0044505C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The virus can live in the environment for 8-10 days</w:t>
      </w:r>
    </w:p>
    <w:p w:rsidR="0044505C" w:rsidRPr="00AF4761" w:rsidRDefault="00224B32" w:rsidP="0044505C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The virus is killed by bleach</w:t>
      </w:r>
      <w:r w:rsidR="00666915" w:rsidRPr="00AF4761">
        <w:rPr>
          <w:rFonts w:ascii="Century Gothic" w:hAnsi="Century Gothic"/>
          <w:sz w:val="22"/>
          <w:szCs w:val="22"/>
        </w:rPr>
        <w:t xml:space="preserve"> or Accel</w:t>
      </w:r>
    </w:p>
    <w:p w:rsidR="00224B32" w:rsidRPr="00AF4761" w:rsidRDefault="00666915" w:rsidP="0044505C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 xml:space="preserve">Stressed cats will be more </w:t>
      </w:r>
      <w:r w:rsidR="0044505C" w:rsidRPr="00AF4761">
        <w:rPr>
          <w:rFonts w:ascii="Century Gothic" w:hAnsi="Century Gothic"/>
          <w:sz w:val="22"/>
          <w:szCs w:val="22"/>
        </w:rPr>
        <w:t>susceptible</w:t>
      </w:r>
    </w:p>
    <w:p w:rsidR="00224B32" w:rsidRPr="00AF4761" w:rsidRDefault="00224B32" w:rsidP="00224B32">
      <w:pPr>
        <w:rPr>
          <w:rFonts w:ascii="Century Gothic" w:hAnsi="Century Gothic"/>
          <w:sz w:val="22"/>
          <w:szCs w:val="22"/>
        </w:rPr>
      </w:pPr>
    </w:p>
    <w:p w:rsidR="0044505C" w:rsidRPr="00AF4761" w:rsidRDefault="00224B32" w:rsidP="0044505C">
      <w:p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What are the symptoms?</w:t>
      </w:r>
    </w:p>
    <w:p w:rsidR="0044505C" w:rsidRPr="00AF4761" w:rsidRDefault="0044505C" w:rsidP="0044505C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Sneezing</w:t>
      </w:r>
    </w:p>
    <w:p w:rsidR="0044505C" w:rsidRPr="00AF4761" w:rsidRDefault="00224B32" w:rsidP="0044505C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lastRenderedPageBreak/>
        <w:t>Nasal discharge</w:t>
      </w:r>
    </w:p>
    <w:p w:rsidR="0044505C" w:rsidRPr="00AF4761" w:rsidRDefault="00224B32" w:rsidP="0044505C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Red, runny eyes (conjunctivitis)</w:t>
      </w:r>
    </w:p>
    <w:p w:rsidR="0044505C" w:rsidRPr="00AF4761" w:rsidRDefault="00224B32" w:rsidP="0044505C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Often high fever, inappet</w:t>
      </w:r>
      <w:r w:rsidR="0044505C" w:rsidRPr="00AF4761">
        <w:rPr>
          <w:rFonts w:ascii="Century Gothic" w:hAnsi="Century Gothic"/>
          <w:sz w:val="22"/>
          <w:szCs w:val="22"/>
        </w:rPr>
        <w:t>e</w:t>
      </w:r>
      <w:r w:rsidRPr="00AF4761">
        <w:rPr>
          <w:rFonts w:ascii="Century Gothic" w:hAnsi="Century Gothic"/>
          <w:sz w:val="22"/>
          <w:szCs w:val="22"/>
        </w:rPr>
        <w:t>nce, lethargy</w:t>
      </w:r>
      <w:r w:rsidR="00666915" w:rsidRPr="00AF4761">
        <w:rPr>
          <w:rFonts w:ascii="Century Gothic" w:hAnsi="Century Gothic"/>
          <w:sz w:val="22"/>
          <w:szCs w:val="22"/>
        </w:rPr>
        <w:t xml:space="preserve"> (especially kittens)</w:t>
      </w:r>
    </w:p>
    <w:p w:rsidR="0044505C" w:rsidRPr="00AF4761" w:rsidRDefault="00224B32" w:rsidP="0044505C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Ulcers on the tongue</w:t>
      </w:r>
    </w:p>
    <w:p w:rsidR="0044505C" w:rsidRPr="00AF4761" w:rsidRDefault="00224B32" w:rsidP="0044505C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Limping in kittens</w:t>
      </w:r>
      <w:r w:rsidR="00666915" w:rsidRPr="00AF4761">
        <w:rPr>
          <w:rFonts w:ascii="Century Gothic" w:hAnsi="Century Gothic"/>
          <w:sz w:val="22"/>
          <w:szCs w:val="22"/>
        </w:rPr>
        <w:t xml:space="preserve"> (it can even start in one leg and move to another)</w:t>
      </w:r>
    </w:p>
    <w:p w:rsidR="0044505C" w:rsidRPr="00AF4761" w:rsidRDefault="00224B32" w:rsidP="0044505C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Takes longer to resolve than herpes (10-14 days)</w:t>
      </w:r>
    </w:p>
    <w:p w:rsidR="0044505C" w:rsidRPr="00AF4761" w:rsidRDefault="00224B32" w:rsidP="0044505C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Can have chronic carriers</w:t>
      </w:r>
    </w:p>
    <w:p w:rsidR="00224B32" w:rsidRPr="00AF4761" w:rsidRDefault="00666915" w:rsidP="0044505C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There are some forms that can be very dangerous</w:t>
      </w:r>
    </w:p>
    <w:p w:rsidR="00224B32" w:rsidRPr="00AF4761" w:rsidRDefault="00224B32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44505C" w:rsidRPr="00AF4761" w:rsidRDefault="00224B32" w:rsidP="0044505C">
      <w:p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How is it treated?</w:t>
      </w:r>
    </w:p>
    <w:p w:rsidR="0044505C" w:rsidRPr="00AF4761" w:rsidRDefault="00666915" w:rsidP="0044505C">
      <w:pPr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There is no direct treatment since this is a virus</w:t>
      </w:r>
    </w:p>
    <w:p w:rsidR="0044505C" w:rsidRPr="00AF4761" w:rsidRDefault="00224B32" w:rsidP="0044505C">
      <w:pPr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Antibiotics to treat se</w:t>
      </w:r>
      <w:r w:rsidR="00666915" w:rsidRPr="00AF4761">
        <w:rPr>
          <w:rFonts w:ascii="Century Gothic" w:hAnsi="Century Gothic"/>
          <w:sz w:val="22"/>
          <w:szCs w:val="22"/>
        </w:rPr>
        <w:t>condary infections (doxycycli</w:t>
      </w:r>
      <w:r w:rsidR="00E749F1" w:rsidRPr="00AF4761">
        <w:rPr>
          <w:rFonts w:ascii="Century Gothic" w:hAnsi="Century Gothic"/>
          <w:sz w:val="22"/>
          <w:szCs w:val="22"/>
        </w:rPr>
        <w:t>ne</w:t>
      </w:r>
      <w:r w:rsidRPr="00AF4761">
        <w:rPr>
          <w:rFonts w:ascii="Century Gothic" w:hAnsi="Century Gothic"/>
          <w:sz w:val="22"/>
          <w:szCs w:val="22"/>
        </w:rPr>
        <w:t>)</w:t>
      </w:r>
    </w:p>
    <w:p w:rsidR="00995DCE" w:rsidRPr="00AF4761" w:rsidRDefault="00995DCE" w:rsidP="00995DCE">
      <w:pPr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Eye medications (Tobramycin) if conjunctivitis is involved</w:t>
      </w:r>
    </w:p>
    <w:p w:rsidR="0044505C" w:rsidRPr="00AF4761" w:rsidRDefault="00224B32" w:rsidP="0044505C">
      <w:pPr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Antihistamines</w:t>
      </w:r>
    </w:p>
    <w:p w:rsidR="0044505C" w:rsidRPr="00AF4761" w:rsidRDefault="00224B32" w:rsidP="0044505C">
      <w:pPr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Sym</w:t>
      </w:r>
      <w:r w:rsidR="00666915" w:rsidRPr="00AF4761">
        <w:rPr>
          <w:rFonts w:ascii="Century Gothic" w:hAnsi="Century Gothic"/>
          <w:sz w:val="22"/>
          <w:szCs w:val="22"/>
        </w:rPr>
        <w:t>ptomatic treatment – steam, warm</w:t>
      </w:r>
      <w:r w:rsidRPr="00AF4761">
        <w:rPr>
          <w:rFonts w:ascii="Century Gothic" w:hAnsi="Century Gothic"/>
          <w:sz w:val="22"/>
          <w:szCs w:val="22"/>
        </w:rPr>
        <w:t xml:space="preserve"> smelly foods</w:t>
      </w:r>
    </w:p>
    <w:p w:rsidR="00224B32" w:rsidRPr="00AF4761" w:rsidRDefault="00224B32" w:rsidP="0044505C">
      <w:pPr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AF4761">
        <w:rPr>
          <w:rFonts w:ascii="Century Gothic" w:hAnsi="Century Gothic"/>
          <w:sz w:val="22"/>
          <w:szCs w:val="22"/>
        </w:rPr>
        <w:t>Vaccination – does not prevent infection, only lessens clinical signs</w:t>
      </w:r>
      <w:r w:rsidR="00666915" w:rsidRPr="00AF4761">
        <w:rPr>
          <w:rFonts w:ascii="Century Gothic" w:hAnsi="Century Gothic"/>
          <w:sz w:val="22"/>
          <w:szCs w:val="22"/>
        </w:rPr>
        <w:t xml:space="preserve"> and it does not </w:t>
      </w:r>
      <w:r w:rsidR="00AF4761">
        <w:rPr>
          <w:rFonts w:ascii="Century Gothic" w:hAnsi="Century Gothic"/>
          <w:sz w:val="22"/>
          <w:szCs w:val="22"/>
        </w:rPr>
        <w:t xml:space="preserve">protect against all strains of </w:t>
      </w:r>
      <w:proofErr w:type="spellStart"/>
      <w:r w:rsidR="00AF4761">
        <w:rPr>
          <w:rFonts w:ascii="Century Gothic" w:hAnsi="Century Gothic"/>
          <w:sz w:val="22"/>
          <w:szCs w:val="22"/>
        </w:rPr>
        <w:t>c</w:t>
      </w:r>
      <w:r w:rsidR="00666915" w:rsidRPr="00AF4761">
        <w:rPr>
          <w:rFonts w:ascii="Century Gothic" w:hAnsi="Century Gothic"/>
          <w:sz w:val="22"/>
          <w:szCs w:val="22"/>
        </w:rPr>
        <w:t>alici</w:t>
      </w:r>
      <w:proofErr w:type="spellEnd"/>
    </w:p>
    <w:p w:rsidR="00224B32" w:rsidRPr="00A71121" w:rsidRDefault="00224B32" w:rsidP="00224B32">
      <w:pPr>
        <w:rPr>
          <w:rFonts w:ascii="Century Gothic" w:hAnsi="Century Gothic"/>
        </w:rPr>
      </w:pPr>
      <w:r w:rsidRPr="00A71121">
        <w:rPr>
          <w:rFonts w:ascii="Century Gothic" w:hAnsi="Century Gothic"/>
        </w:rPr>
        <w:tab/>
      </w:r>
      <w:r w:rsidRPr="00A71121">
        <w:rPr>
          <w:rFonts w:ascii="Century Gothic" w:hAnsi="Century Gothic"/>
        </w:rPr>
        <w:tab/>
      </w:r>
    </w:p>
    <w:p w:rsidR="00224B32" w:rsidRPr="00A71121" w:rsidRDefault="00224B32">
      <w:pPr>
        <w:rPr>
          <w:rFonts w:ascii="Century Gothic" w:hAnsi="Century Gothic"/>
        </w:rPr>
      </w:pPr>
    </w:p>
    <w:p w:rsidR="00224B32" w:rsidRPr="00A71121" w:rsidRDefault="00224B32">
      <w:pPr>
        <w:rPr>
          <w:rFonts w:ascii="Century Gothic" w:hAnsi="Century Gothic"/>
        </w:rPr>
      </w:pPr>
      <w:r w:rsidRPr="00A71121">
        <w:rPr>
          <w:rFonts w:ascii="Century Gothic" w:hAnsi="Century Gothic"/>
        </w:rPr>
        <w:tab/>
      </w:r>
    </w:p>
    <w:p w:rsidR="00B3312D" w:rsidRPr="00A71121" w:rsidRDefault="00B3312D">
      <w:pPr>
        <w:rPr>
          <w:rFonts w:ascii="Century Gothic" w:hAnsi="Century Gothic"/>
        </w:rPr>
      </w:pPr>
    </w:p>
    <w:p w:rsidR="00B3312D" w:rsidRPr="00A71121" w:rsidRDefault="00B3312D">
      <w:pPr>
        <w:rPr>
          <w:rFonts w:ascii="Century Gothic" w:hAnsi="Century Gothic"/>
        </w:rPr>
      </w:pPr>
    </w:p>
    <w:sectPr w:rsidR="00B3312D" w:rsidRPr="00A7112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61" w:rsidRDefault="00AF4761" w:rsidP="00AF4761">
      <w:r>
        <w:separator/>
      </w:r>
    </w:p>
  </w:endnote>
  <w:endnote w:type="continuationSeparator" w:id="0">
    <w:p w:rsidR="00AF4761" w:rsidRDefault="00AF4761" w:rsidP="00A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61" w:rsidRDefault="00AF4761" w:rsidP="00AF4761">
      <w:r>
        <w:separator/>
      </w:r>
    </w:p>
  </w:footnote>
  <w:footnote w:type="continuationSeparator" w:id="0">
    <w:p w:rsidR="00AF4761" w:rsidRDefault="00AF4761" w:rsidP="00AF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61" w:rsidRPr="00AF4761" w:rsidRDefault="00AF4761" w:rsidP="00AF4761">
    <w:pPr>
      <w:jc w:val="center"/>
      <w:rPr>
        <w:rFonts w:ascii="Century Gothic" w:hAnsi="Century Gothic"/>
        <w:b/>
        <w:sz w:val="32"/>
        <w:szCs w:val="32"/>
      </w:rPr>
    </w:pPr>
    <w:r w:rsidRPr="00AF4761">
      <w:rPr>
        <w:rFonts w:ascii="Century Gothic" w:hAnsi="Century Gothic"/>
        <w:b/>
        <w:sz w:val="32"/>
        <w:szCs w:val="32"/>
      </w:rPr>
      <w:t xml:space="preserve">Your Logo Here </w:t>
    </w:r>
  </w:p>
  <w:p w:rsidR="00AF4761" w:rsidRDefault="00AF4761">
    <w:pPr>
      <w:pStyle w:val="Header"/>
    </w:pPr>
  </w:p>
  <w:p w:rsidR="00AF4761" w:rsidRDefault="00AF4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E8B"/>
    <w:multiLevelType w:val="hybridMultilevel"/>
    <w:tmpl w:val="BFE2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384"/>
    <w:multiLevelType w:val="hybridMultilevel"/>
    <w:tmpl w:val="679A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3EF2"/>
    <w:multiLevelType w:val="hybridMultilevel"/>
    <w:tmpl w:val="3B06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443F7"/>
    <w:multiLevelType w:val="hybridMultilevel"/>
    <w:tmpl w:val="14F2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308D3"/>
    <w:multiLevelType w:val="hybridMultilevel"/>
    <w:tmpl w:val="4DB4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934DD"/>
    <w:multiLevelType w:val="hybridMultilevel"/>
    <w:tmpl w:val="84BE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F7351"/>
    <w:multiLevelType w:val="hybridMultilevel"/>
    <w:tmpl w:val="582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B1619"/>
    <w:multiLevelType w:val="hybridMultilevel"/>
    <w:tmpl w:val="E89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36873"/>
    <w:multiLevelType w:val="hybridMultilevel"/>
    <w:tmpl w:val="AA10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30928"/>
    <w:multiLevelType w:val="hybridMultilevel"/>
    <w:tmpl w:val="0F20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B7FC9"/>
    <w:multiLevelType w:val="hybridMultilevel"/>
    <w:tmpl w:val="5318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D0F4B"/>
    <w:multiLevelType w:val="hybridMultilevel"/>
    <w:tmpl w:val="CFF6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6BDE"/>
    <w:multiLevelType w:val="hybridMultilevel"/>
    <w:tmpl w:val="FAA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216BA"/>
    <w:multiLevelType w:val="hybridMultilevel"/>
    <w:tmpl w:val="3990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74B89"/>
    <w:multiLevelType w:val="hybridMultilevel"/>
    <w:tmpl w:val="F6BE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C6C63"/>
    <w:multiLevelType w:val="hybridMultilevel"/>
    <w:tmpl w:val="C3D0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06020"/>
    <w:multiLevelType w:val="hybridMultilevel"/>
    <w:tmpl w:val="0826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4"/>
  </w:num>
  <w:num w:numId="5">
    <w:abstractNumId w:val="15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  <w:num w:numId="15">
    <w:abstractNumId w:val="1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D"/>
    <w:rsid w:val="00224B32"/>
    <w:rsid w:val="0044505C"/>
    <w:rsid w:val="004710CF"/>
    <w:rsid w:val="00666915"/>
    <w:rsid w:val="00995DCE"/>
    <w:rsid w:val="00A71121"/>
    <w:rsid w:val="00AF4761"/>
    <w:rsid w:val="00B3312D"/>
    <w:rsid w:val="00E749F1"/>
    <w:rsid w:val="00EA0AE3"/>
    <w:rsid w:val="00F0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1686BE-54A6-41FC-88C0-EC30289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5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F4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761"/>
    <w:rPr>
      <w:sz w:val="24"/>
      <w:szCs w:val="24"/>
    </w:rPr>
  </w:style>
  <w:style w:type="paragraph" w:styleId="Footer">
    <w:name w:val="footer"/>
    <w:basedOn w:val="Normal"/>
    <w:link w:val="FooterChar"/>
    <w:rsid w:val="00AF4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4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Feline Upper Respiratory Disease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Feline Upper Respiratory Disease</dc:title>
  <dc:subject/>
  <dc:creator>Wendi Braun</dc:creator>
  <cp:keywords/>
  <dc:description/>
  <cp:lastModifiedBy>Kaisa Butcher</cp:lastModifiedBy>
  <cp:revision>2</cp:revision>
  <cp:lastPrinted>2006-12-12T05:08:00Z</cp:lastPrinted>
  <dcterms:created xsi:type="dcterms:W3CDTF">2018-10-10T17:55:00Z</dcterms:created>
  <dcterms:modified xsi:type="dcterms:W3CDTF">2018-10-10T17:55:00Z</dcterms:modified>
</cp:coreProperties>
</file>